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DCE" w:rsidRPr="004F45ED" w:rsidRDefault="000D0DCE"/>
    <w:p w:rsidR="00B56DA9" w:rsidRPr="004F45ED" w:rsidRDefault="00B56DA9"/>
    <w:p w:rsidR="004F45ED" w:rsidRPr="004F45ED" w:rsidRDefault="004F45ED" w:rsidP="004F45ED">
      <w:pPr>
        <w:pStyle w:val="Default"/>
        <w:rPr>
          <w:rFonts w:ascii="Arial" w:hAnsi="Arial" w:cs="Arial"/>
          <w:b/>
        </w:rPr>
      </w:pPr>
      <w:r w:rsidRPr="004F45ED">
        <w:rPr>
          <w:rFonts w:ascii="Arial" w:hAnsi="Arial" w:cs="Arial"/>
          <w:b/>
        </w:rPr>
        <w:t>Ofsted – What the school needs to do to improve further</w:t>
      </w:r>
      <w:r>
        <w:rPr>
          <w:rFonts w:ascii="Arial" w:hAnsi="Arial" w:cs="Arial"/>
          <w:b/>
        </w:rPr>
        <w:t xml:space="preserve"> </w:t>
      </w:r>
    </w:p>
    <w:p w:rsidR="004F45ED" w:rsidRPr="004F45ED" w:rsidRDefault="004F45ED" w:rsidP="004F45ED">
      <w:pPr>
        <w:rPr>
          <w:rFonts w:ascii="Arial" w:hAnsi="Arial" w:cs="Arial"/>
          <w:b/>
        </w:rPr>
      </w:pPr>
      <w:r w:rsidRPr="004F45ED">
        <w:rPr>
          <w:rFonts w:ascii="Arial" w:hAnsi="Arial" w:cs="Arial"/>
          <w:b/>
        </w:rPr>
        <w:t xml:space="preserve"> </w:t>
      </w:r>
      <w:r w:rsidRPr="004F45ED">
        <w:rPr>
          <w:rFonts w:ascii="Arial" w:hAnsi="Arial" w:cs="Arial"/>
          <w:b/>
          <w:highlight w:val="yellow"/>
        </w:rPr>
        <w:t>(</w:t>
      </w:r>
      <w:proofErr w:type="gramStart"/>
      <w:r>
        <w:rPr>
          <w:rFonts w:ascii="Arial" w:hAnsi="Arial" w:cs="Arial"/>
          <w:b/>
          <w:highlight w:val="yellow"/>
        </w:rPr>
        <w:t>being</w:t>
      </w:r>
      <w:proofErr w:type="gramEnd"/>
      <w:r>
        <w:rPr>
          <w:rFonts w:ascii="Arial" w:hAnsi="Arial" w:cs="Arial"/>
          <w:b/>
          <w:highlight w:val="yellow"/>
        </w:rPr>
        <w:t xml:space="preserve"> </w:t>
      </w:r>
      <w:r w:rsidRPr="004F45ED">
        <w:rPr>
          <w:rFonts w:ascii="Arial" w:hAnsi="Arial" w:cs="Arial"/>
          <w:b/>
          <w:highlight w:val="yellow"/>
        </w:rPr>
        <w:t>actioned in spring term</w:t>
      </w:r>
      <w:r>
        <w:rPr>
          <w:rFonts w:ascii="Arial" w:hAnsi="Arial" w:cs="Arial"/>
          <w:b/>
          <w:highlight w:val="yellow"/>
        </w:rPr>
        <w:t xml:space="preserve"> but unable to progress due to Covid-19</w:t>
      </w:r>
      <w:r w:rsidRPr="004F45ED">
        <w:rPr>
          <w:rFonts w:ascii="Arial" w:hAnsi="Arial" w:cs="Arial"/>
          <w:b/>
          <w:highlight w:val="yellow"/>
        </w:rPr>
        <w:t xml:space="preserve">; </w:t>
      </w:r>
      <w:r w:rsidRPr="004F45ED">
        <w:rPr>
          <w:rFonts w:ascii="Arial" w:hAnsi="Arial" w:cs="Arial"/>
          <w:b/>
          <w:highlight w:val="green"/>
        </w:rPr>
        <w:t>success evidenced)</w:t>
      </w:r>
    </w:p>
    <w:p w:rsidR="004F45ED" w:rsidRPr="004F45ED" w:rsidRDefault="004F45ED" w:rsidP="004F45ED">
      <w:pPr>
        <w:pStyle w:val="Default"/>
        <w:numPr>
          <w:ilvl w:val="0"/>
          <w:numId w:val="2"/>
        </w:numPr>
        <w:ind w:left="360"/>
        <w:rPr>
          <w:rFonts w:ascii="Arial" w:hAnsi="Arial" w:cs="Arial"/>
          <w:highlight w:val="green"/>
        </w:rPr>
      </w:pPr>
      <w:r w:rsidRPr="004F45ED">
        <w:rPr>
          <w:rFonts w:ascii="Arial" w:hAnsi="Arial" w:cs="Arial"/>
          <w:b/>
          <w:highlight w:val="green"/>
        </w:rPr>
        <w:t>Improve the quality of teaching</w:t>
      </w:r>
      <w:r w:rsidRPr="004F45ED">
        <w:rPr>
          <w:rFonts w:ascii="Arial" w:hAnsi="Arial" w:cs="Arial"/>
          <w:highlight w:val="green"/>
        </w:rPr>
        <w:t xml:space="preserve"> so that it is consistently good or better by making sure that: </w:t>
      </w:r>
    </w:p>
    <w:p w:rsidR="004F45ED" w:rsidRPr="004F45ED" w:rsidRDefault="004F45ED" w:rsidP="004F45ED">
      <w:pPr>
        <w:pStyle w:val="Default"/>
        <w:rPr>
          <w:rFonts w:ascii="Arial" w:hAnsi="Arial" w:cs="Arial"/>
        </w:rPr>
      </w:pPr>
      <w:r w:rsidRPr="004F45ED">
        <w:rPr>
          <w:rFonts w:ascii="Arial" w:hAnsi="Arial" w:cs="Arial"/>
          <w:highlight w:val="green"/>
        </w:rPr>
        <w:t xml:space="preserve">– </w:t>
      </w:r>
      <w:proofErr w:type="gramStart"/>
      <w:r w:rsidRPr="004F45ED">
        <w:rPr>
          <w:rFonts w:ascii="Arial" w:hAnsi="Arial" w:cs="Arial"/>
          <w:highlight w:val="green"/>
        </w:rPr>
        <w:t>teachers</w:t>
      </w:r>
      <w:proofErr w:type="gramEnd"/>
      <w:r w:rsidRPr="004F45ED">
        <w:rPr>
          <w:rFonts w:ascii="Arial" w:hAnsi="Arial" w:cs="Arial"/>
          <w:highlight w:val="green"/>
        </w:rPr>
        <w:t xml:space="preserve"> are equipped with the necessary skills and acquire secure subject knowledge that will support them in delivering high-quality learning for all groups of pupils</w:t>
      </w:r>
      <w:r w:rsidRPr="004F45ED">
        <w:rPr>
          <w:rFonts w:ascii="Arial" w:hAnsi="Arial" w:cs="Arial"/>
        </w:rPr>
        <w:t xml:space="preserve"> </w:t>
      </w:r>
    </w:p>
    <w:p w:rsidR="004F45ED" w:rsidRPr="004F45ED" w:rsidRDefault="004F45ED" w:rsidP="004F45ED">
      <w:pPr>
        <w:pStyle w:val="Default"/>
        <w:rPr>
          <w:rFonts w:ascii="Arial" w:hAnsi="Arial" w:cs="Arial"/>
        </w:rPr>
      </w:pPr>
      <w:r w:rsidRPr="004F45ED">
        <w:rPr>
          <w:rFonts w:ascii="Arial" w:hAnsi="Arial" w:cs="Arial"/>
          <w:highlight w:val="green"/>
        </w:rPr>
        <w:t xml:space="preserve">– </w:t>
      </w:r>
      <w:proofErr w:type="gramStart"/>
      <w:r w:rsidRPr="004F45ED">
        <w:rPr>
          <w:rFonts w:ascii="Arial" w:hAnsi="Arial" w:cs="Arial"/>
          <w:highlight w:val="green"/>
        </w:rPr>
        <w:t>all</w:t>
      </w:r>
      <w:proofErr w:type="gramEnd"/>
      <w:r w:rsidRPr="004F45ED">
        <w:rPr>
          <w:rFonts w:ascii="Arial" w:hAnsi="Arial" w:cs="Arial"/>
          <w:highlight w:val="green"/>
        </w:rPr>
        <w:t xml:space="preserve"> teachers plan a coherent teaching sequence over time, which enables pupils to deepen and develop their skills and knowledge, building on prior learning </w:t>
      </w:r>
    </w:p>
    <w:p w:rsidR="004F45ED" w:rsidRPr="004F45ED" w:rsidRDefault="004F45ED" w:rsidP="004F45ED">
      <w:pPr>
        <w:pStyle w:val="Default"/>
        <w:rPr>
          <w:rFonts w:ascii="Arial" w:hAnsi="Arial" w:cs="Arial"/>
        </w:rPr>
      </w:pPr>
      <w:r w:rsidRPr="004F45ED">
        <w:rPr>
          <w:rFonts w:ascii="Arial" w:hAnsi="Arial" w:cs="Arial"/>
          <w:highlight w:val="green"/>
        </w:rPr>
        <w:t xml:space="preserve">– all teachers have </w:t>
      </w:r>
      <w:r w:rsidRPr="004F45ED">
        <w:rPr>
          <w:rFonts w:ascii="Arial" w:hAnsi="Arial" w:cs="Arial"/>
          <w:highlight w:val="yellow"/>
        </w:rPr>
        <w:t xml:space="preserve">consistently </w:t>
      </w:r>
      <w:r w:rsidRPr="004F45ED">
        <w:rPr>
          <w:rFonts w:ascii="Arial" w:hAnsi="Arial" w:cs="Arial"/>
          <w:highlight w:val="green"/>
        </w:rPr>
        <w:t xml:space="preserve">high expectations of what pupils can do and </w:t>
      </w:r>
      <w:r w:rsidRPr="004F45ED">
        <w:rPr>
          <w:rFonts w:ascii="Arial" w:hAnsi="Arial" w:cs="Arial"/>
          <w:highlight w:val="yellow"/>
        </w:rPr>
        <w:t>achieve through setting challenging tasks for pupils of all abilities across the curriculum</w:t>
      </w:r>
      <w:r w:rsidRPr="004F45ED">
        <w:rPr>
          <w:rFonts w:ascii="Arial" w:hAnsi="Arial" w:cs="Arial"/>
        </w:rPr>
        <w:t xml:space="preserve"> </w:t>
      </w:r>
    </w:p>
    <w:p w:rsidR="004F45ED" w:rsidRDefault="004F45ED" w:rsidP="004F45ED">
      <w:pPr>
        <w:pStyle w:val="Default"/>
        <w:rPr>
          <w:rFonts w:ascii="Arial" w:hAnsi="Arial" w:cs="Arial"/>
          <w:highlight w:val="green"/>
        </w:rPr>
      </w:pPr>
      <w:r w:rsidRPr="004F45ED">
        <w:rPr>
          <w:rFonts w:ascii="Arial" w:hAnsi="Arial" w:cs="Arial"/>
        </w:rPr>
        <w:t xml:space="preserve">– </w:t>
      </w:r>
      <w:proofErr w:type="gramStart"/>
      <w:r w:rsidRPr="004F45ED">
        <w:rPr>
          <w:rFonts w:ascii="Arial" w:hAnsi="Arial" w:cs="Arial"/>
          <w:highlight w:val="yellow"/>
        </w:rPr>
        <w:t>all</w:t>
      </w:r>
      <w:proofErr w:type="gramEnd"/>
      <w:r w:rsidRPr="004F45ED">
        <w:rPr>
          <w:rFonts w:ascii="Arial" w:hAnsi="Arial" w:cs="Arial"/>
          <w:highlight w:val="yellow"/>
        </w:rPr>
        <w:t xml:space="preserve"> </w:t>
      </w:r>
      <w:r w:rsidRPr="004F45ED">
        <w:rPr>
          <w:rFonts w:ascii="Arial" w:hAnsi="Arial" w:cs="Arial"/>
          <w:highlight w:val="green"/>
        </w:rPr>
        <w:t xml:space="preserve">adults insist on the highest standards of presentation, spelling and punctuation in pupils’ work across the curriculum. </w:t>
      </w:r>
    </w:p>
    <w:p w:rsidR="004F45ED" w:rsidRPr="004F45ED" w:rsidRDefault="004F45ED" w:rsidP="004F45ED">
      <w:pPr>
        <w:pStyle w:val="Default"/>
        <w:rPr>
          <w:rFonts w:ascii="Arial" w:hAnsi="Arial" w:cs="Arial"/>
          <w:highlight w:val="green"/>
        </w:rPr>
      </w:pPr>
    </w:p>
    <w:p w:rsidR="004F45ED" w:rsidRPr="004F45ED" w:rsidRDefault="004F45ED" w:rsidP="004F45ED">
      <w:pPr>
        <w:pStyle w:val="Default"/>
        <w:numPr>
          <w:ilvl w:val="0"/>
          <w:numId w:val="2"/>
        </w:numPr>
        <w:ind w:left="360"/>
        <w:rPr>
          <w:rFonts w:ascii="Arial" w:hAnsi="Arial" w:cs="Arial"/>
        </w:rPr>
      </w:pPr>
      <w:r w:rsidRPr="004F45ED">
        <w:rPr>
          <w:rFonts w:ascii="Arial" w:hAnsi="Arial" w:cs="Arial"/>
        </w:rPr>
        <w:t xml:space="preserve">Improve the effectiveness of leadership and management </w:t>
      </w:r>
      <w:r w:rsidRPr="004F45ED">
        <w:rPr>
          <w:rFonts w:ascii="Arial" w:hAnsi="Arial" w:cs="Arial"/>
          <w:highlight w:val="green"/>
        </w:rPr>
        <w:t xml:space="preserve">by ensuring that: – leaders at </w:t>
      </w:r>
      <w:r w:rsidRPr="004F45ED">
        <w:rPr>
          <w:rFonts w:ascii="Arial" w:hAnsi="Arial" w:cs="Arial"/>
          <w:highlight w:val="yellow"/>
        </w:rPr>
        <w:t xml:space="preserve">all levels </w:t>
      </w:r>
      <w:r w:rsidRPr="004F45ED">
        <w:rPr>
          <w:rFonts w:ascii="Arial" w:hAnsi="Arial" w:cs="Arial"/>
          <w:highlight w:val="green"/>
        </w:rPr>
        <w:t>have the knowledge, skills and understanding to hold teachers to account more effectively</w:t>
      </w:r>
      <w:r w:rsidRPr="004F45ED">
        <w:rPr>
          <w:rFonts w:ascii="Arial" w:hAnsi="Arial" w:cs="Arial"/>
        </w:rPr>
        <w:t xml:space="preserve"> </w:t>
      </w:r>
    </w:p>
    <w:p w:rsidR="004F45ED" w:rsidRPr="004F45ED" w:rsidRDefault="004F45ED" w:rsidP="004F45ED">
      <w:pPr>
        <w:pStyle w:val="Default"/>
        <w:rPr>
          <w:rFonts w:ascii="Arial" w:hAnsi="Arial" w:cs="Arial"/>
        </w:rPr>
      </w:pPr>
      <w:r w:rsidRPr="004F45ED">
        <w:rPr>
          <w:rFonts w:ascii="Arial" w:hAnsi="Arial" w:cs="Arial"/>
          <w:highlight w:val="green"/>
        </w:rPr>
        <w:t xml:space="preserve">– </w:t>
      </w:r>
      <w:proofErr w:type="gramStart"/>
      <w:r w:rsidRPr="004F45ED">
        <w:rPr>
          <w:rFonts w:ascii="Arial" w:hAnsi="Arial" w:cs="Arial"/>
          <w:highlight w:val="green"/>
        </w:rPr>
        <w:t>the</w:t>
      </w:r>
      <w:proofErr w:type="gramEnd"/>
      <w:r w:rsidRPr="004F45ED">
        <w:rPr>
          <w:rFonts w:ascii="Arial" w:hAnsi="Arial" w:cs="Arial"/>
          <w:highlight w:val="green"/>
        </w:rPr>
        <w:t xml:space="preserve"> weaker teaching which continues to inhibit pupils’ progress is tackled quickly, systematically and effectively</w:t>
      </w:r>
      <w:r w:rsidRPr="004F45ED">
        <w:rPr>
          <w:rFonts w:ascii="Arial" w:hAnsi="Arial" w:cs="Arial"/>
        </w:rPr>
        <w:t xml:space="preserve"> </w:t>
      </w:r>
    </w:p>
    <w:p w:rsidR="004F45ED" w:rsidRDefault="004F45ED" w:rsidP="004F45ED">
      <w:pPr>
        <w:pStyle w:val="Default"/>
        <w:rPr>
          <w:rFonts w:ascii="Arial" w:hAnsi="Arial" w:cs="Arial"/>
        </w:rPr>
      </w:pPr>
      <w:r w:rsidRPr="004F45ED">
        <w:rPr>
          <w:rFonts w:ascii="Arial" w:hAnsi="Arial" w:cs="Arial"/>
        </w:rPr>
        <w:t xml:space="preserve">– </w:t>
      </w:r>
      <w:proofErr w:type="gramStart"/>
      <w:r w:rsidRPr="004F45ED">
        <w:rPr>
          <w:rFonts w:ascii="Arial" w:hAnsi="Arial" w:cs="Arial"/>
          <w:highlight w:val="green"/>
        </w:rPr>
        <w:t>the</w:t>
      </w:r>
      <w:proofErr w:type="gramEnd"/>
      <w:r w:rsidRPr="004F45ED">
        <w:rPr>
          <w:rFonts w:ascii="Arial" w:hAnsi="Arial" w:cs="Arial"/>
          <w:highlight w:val="green"/>
        </w:rPr>
        <w:t xml:space="preserve"> governing body holds leaders to account more and, through rigorous monitoring, develops an accurate view of the strengths and weaknesses of the school.</w:t>
      </w:r>
      <w:r w:rsidRPr="004F45ED">
        <w:rPr>
          <w:rFonts w:ascii="Arial" w:hAnsi="Arial" w:cs="Arial"/>
        </w:rPr>
        <w:t xml:space="preserve"> </w:t>
      </w:r>
    </w:p>
    <w:p w:rsidR="004F45ED" w:rsidRPr="004F45ED" w:rsidRDefault="004F45ED" w:rsidP="004F45ED">
      <w:pPr>
        <w:pStyle w:val="Default"/>
        <w:rPr>
          <w:rFonts w:ascii="Arial" w:hAnsi="Arial" w:cs="Arial"/>
        </w:rPr>
      </w:pPr>
    </w:p>
    <w:p w:rsidR="004F45ED" w:rsidRPr="004F45ED" w:rsidRDefault="004F45ED" w:rsidP="004F45ED">
      <w:pPr>
        <w:pStyle w:val="Default"/>
        <w:numPr>
          <w:ilvl w:val="0"/>
          <w:numId w:val="2"/>
        </w:numPr>
        <w:ind w:left="303"/>
        <w:rPr>
          <w:rFonts w:ascii="Arial" w:hAnsi="Arial" w:cs="Arial"/>
          <w:highlight w:val="green"/>
        </w:rPr>
      </w:pPr>
      <w:r w:rsidRPr="004F45ED">
        <w:rPr>
          <w:rFonts w:ascii="Arial" w:hAnsi="Arial" w:cs="Arial"/>
          <w:b/>
          <w:highlight w:val="green"/>
        </w:rPr>
        <w:t>Raise pupils’ achievements in reading, writing and mathematics</w:t>
      </w:r>
      <w:r w:rsidRPr="004F45ED">
        <w:rPr>
          <w:rFonts w:ascii="Arial" w:hAnsi="Arial" w:cs="Arial"/>
          <w:highlight w:val="green"/>
        </w:rPr>
        <w:t xml:space="preserve"> by making sure that: </w:t>
      </w:r>
    </w:p>
    <w:p w:rsidR="004F45ED" w:rsidRPr="004F45ED" w:rsidRDefault="004F45ED" w:rsidP="004F45ED">
      <w:pPr>
        <w:pStyle w:val="Default"/>
        <w:ind w:left="-57"/>
        <w:rPr>
          <w:rFonts w:ascii="Arial" w:hAnsi="Arial" w:cs="Arial"/>
        </w:rPr>
      </w:pPr>
      <w:r w:rsidRPr="004F45ED">
        <w:rPr>
          <w:rFonts w:ascii="Arial" w:hAnsi="Arial" w:cs="Arial"/>
          <w:highlight w:val="green"/>
        </w:rPr>
        <w:t xml:space="preserve">– </w:t>
      </w:r>
      <w:proofErr w:type="gramStart"/>
      <w:r w:rsidRPr="004F45ED">
        <w:rPr>
          <w:rFonts w:ascii="Arial" w:hAnsi="Arial" w:cs="Arial"/>
          <w:highlight w:val="green"/>
        </w:rPr>
        <w:t>pupils</w:t>
      </w:r>
      <w:proofErr w:type="gramEnd"/>
      <w:r w:rsidRPr="004F45ED">
        <w:rPr>
          <w:rFonts w:ascii="Arial" w:hAnsi="Arial" w:cs="Arial"/>
          <w:highlight w:val="green"/>
        </w:rPr>
        <w:t xml:space="preserve"> in the early years and key stage 1 have access to a high-quality systematic phonics lessons to support their progress in reading</w:t>
      </w:r>
      <w:r w:rsidRPr="004F45ED">
        <w:rPr>
          <w:rFonts w:ascii="Arial" w:hAnsi="Arial" w:cs="Arial"/>
        </w:rPr>
        <w:t xml:space="preserve"> </w:t>
      </w:r>
    </w:p>
    <w:p w:rsidR="004F45ED" w:rsidRPr="004F45ED" w:rsidRDefault="004F45ED" w:rsidP="004F45ED">
      <w:pPr>
        <w:pStyle w:val="Default"/>
        <w:rPr>
          <w:rFonts w:ascii="Arial" w:hAnsi="Arial" w:cs="Arial"/>
        </w:rPr>
      </w:pPr>
      <w:r w:rsidRPr="004F45ED">
        <w:rPr>
          <w:rFonts w:ascii="Arial" w:hAnsi="Arial" w:cs="Arial"/>
          <w:highlight w:val="green"/>
        </w:rPr>
        <w:t xml:space="preserve">– </w:t>
      </w:r>
      <w:proofErr w:type="gramStart"/>
      <w:r w:rsidRPr="004F45ED">
        <w:rPr>
          <w:rFonts w:ascii="Arial" w:hAnsi="Arial" w:cs="Arial"/>
          <w:highlight w:val="green"/>
        </w:rPr>
        <w:t>reading</w:t>
      </w:r>
      <w:proofErr w:type="gramEnd"/>
      <w:r w:rsidRPr="004F45ED">
        <w:rPr>
          <w:rFonts w:ascii="Arial" w:hAnsi="Arial" w:cs="Arial"/>
          <w:highlight w:val="green"/>
        </w:rPr>
        <w:t xml:space="preserve"> books are appropriately matched to pupils’ abilities</w:t>
      </w:r>
      <w:r w:rsidRPr="004F45ED">
        <w:rPr>
          <w:rFonts w:ascii="Arial" w:hAnsi="Arial" w:cs="Arial"/>
        </w:rPr>
        <w:t xml:space="preserve"> </w:t>
      </w:r>
    </w:p>
    <w:p w:rsidR="004F45ED" w:rsidRPr="004F45ED" w:rsidRDefault="004F45ED" w:rsidP="004F45ED">
      <w:pPr>
        <w:pStyle w:val="Default"/>
        <w:rPr>
          <w:rFonts w:ascii="Arial" w:hAnsi="Arial" w:cs="Arial"/>
          <w:highlight w:val="green"/>
        </w:rPr>
      </w:pPr>
      <w:r w:rsidRPr="004F45ED">
        <w:rPr>
          <w:rFonts w:ascii="Arial" w:hAnsi="Arial" w:cs="Arial"/>
        </w:rPr>
        <w:t xml:space="preserve">– </w:t>
      </w:r>
      <w:proofErr w:type="gramStart"/>
      <w:r w:rsidRPr="004F45ED">
        <w:rPr>
          <w:rFonts w:ascii="Arial" w:hAnsi="Arial" w:cs="Arial"/>
          <w:highlight w:val="green"/>
        </w:rPr>
        <w:t>pupils</w:t>
      </w:r>
      <w:proofErr w:type="gramEnd"/>
      <w:r w:rsidRPr="004F45ED">
        <w:rPr>
          <w:rFonts w:ascii="Arial" w:hAnsi="Arial" w:cs="Arial"/>
          <w:highlight w:val="green"/>
        </w:rPr>
        <w:t xml:space="preserve"> have frequent opportunities to develop and deepen their skills in writing in a range of subjects and genres so that the improvements in writing continue to be built on </w:t>
      </w:r>
    </w:p>
    <w:p w:rsidR="004F45ED" w:rsidRDefault="004F45ED" w:rsidP="004F45ED">
      <w:pPr>
        <w:pStyle w:val="Default"/>
        <w:rPr>
          <w:rFonts w:ascii="Arial" w:hAnsi="Arial" w:cs="Arial"/>
        </w:rPr>
      </w:pPr>
      <w:r w:rsidRPr="004F45ED">
        <w:rPr>
          <w:rFonts w:ascii="Arial" w:hAnsi="Arial" w:cs="Arial"/>
          <w:highlight w:val="green"/>
        </w:rPr>
        <w:t xml:space="preserve">– </w:t>
      </w:r>
      <w:proofErr w:type="gramStart"/>
      <w:r w:rsidRPr="004F45ED">
        <w:rPr>
          <w:rFonts w:ascii="Arial" w:hAnsi="Arial" w:cs="Arial"/>
          <w:highlight w:val="green"/>
        </w:rPr>
        <w:t>pupils</w:t>
      </w:r>
      <w:proofErr w:type="gramEnd"/>
      <w:r w:rsidRPr="004F45ED">
        <w:rPr>
          <w:rFonts w:ascii="Arial" w:hAnsi="Arial" w:cs="Arial"/>
          <w:highlight w:val="green"/>
        </w:rPr>
        <w:t xml:space="preserve"> develop their fluency in mathematics </w:t>
      </w:r>
      <w:r w:rsidRPr="004F45ED">
        <w:rPr>
          <w:rFonts w:ascii="Arial" w:hAnsi="Arial" w:cs="Arial"/>
          <w:highlight w:val="yellow"/>
        </w:rPr>
        <w:t>and use their knowledge of number facts to reason and solve ever more complex problems.</w:t>
      </w:r>
      <w:r w:rsidRPr="004F45ED">
        <w:rPr>
          <w:rFonts w:ascii="Arial" w:hAnsi="Arial" w:cs="Arial"/>
        </w:rPr>
        <w:t xml:space="preserve"> </w:t>
      </w:r>
    </w:p>
    <w:p w:rsidR="004F45ED" w:rsidRPr="004F45ED" w:rsidRDefault="004F45ED" w:rsidP="004F45ED">
      <w:pPr>
        <w:pStyle w:val="Default"/>
        <w:rPr>
          <w:rFonts w:ascii="Arial" w:hAnsi="Arial" w:cs="Arial"/>
        </w:rPr>
      </w:pPr>
    </w:p>
    <w:p w:rsidR="004F45ED" w:rsidRPr="004F45ED" w:rsidRDefault="004F45ED" w:rsidP="004F45ED">
      <w:pPr>
        <w:pStyle w:val="ListParagraph"/>
        <w:numPr>
          <w:ilvl w:val="0"/>
          <w:numId w:val="2"/>
        </w:numPr>
        <w:autoSpaceDE w:val="0"/>
        <w:autoSpaceDN w:val="0"/>
        <w:adjustRightInd w:val="0"/>
        <w:ind w:left="247"/>
        <w:rPr>
          <w:rFonts w:ascii="Arial" w:hAnsi="Arial" w:cs="Arial"/>
          <w:b/>
          <w:color w:val="000000"/>
          <w:highlight w:val="green"/>
        </w:rPr>
      </w:pPr>
      <w:r w:rsidRPr="004F45ED">
        <w:rPr>
          <w:rFonts w:ascii="Arial" w:hAnsi="Arial" w:cs="Arial"/>
          <w:b/>
          <w:color w:val="000000"/>
          <w:highlight w:val="green"/>
        </w:rPr>
        <w:t xml:space="preserve">Improve the quality of the early years by: </w:t>
      </w:r>
    </w:p>
    <w:p w:rsidR="004F45ED" w:rsidRPr="004F45ED" w:rsidRDefault="004F45ED" w:rsidP="004F45ED">
      <w:pPr>
        <w:pStyle w:val="Default"/>
        <w:numPr>
          <w:ilvl w:val="0"/>
          <w:numId w:val="3"/>
        </w:numPr>
        <w:ind w:left="247"/>
        <w:rPr>
          <w:rFonts w:ascii="Arial" w:hAnsi="Arial" w:cs="Arial"/>
          <w:highlight w:val="green"/>
        </w:rPr>
      </w:pPr>
      <w:r w:rsidRPr="004F45ED">
        <w:rPr>
          <w:rFonts w:ascii="Arial" w:hAnsi="Arial" w:cs="Arial"/>
          <w:highlight w:val="green"/>
        </w:rPr>
        <w:t xml:space="preserve">continue to train staff so that they fully understand the early years curriculum and how to teach it </w:t>
      </w:r>
    </w:p>
    <w:p w:rsidR="004F45ED" w:rsidRDefault="004F45ED" w:rsidP="004F45ED">
      <w:pPr>
        <w:pStyle w:val="Default"/>
        <w:ind w:left="-113"/>
        <w:rPr>
          <w:rFonts w:ascii="Arial" w:hAnsi="Arial" w:cs="Arial"/>
          <w:highlight w:val="green"/>
        </w:rPr>
      </w:pPr>
      <w:r w:rsidRPr="004F45ED">
        <w:rPr>
          <w:rFonts w:ascii="Arial" w:hAnsi="Arial" w:cs="Arial"/>
          <w:highlight w:val="green"/>
        </w:rPr>
        <w:t xml:space="preserve">– developing effective assessment systems so that teachers make accurate checks of children’s progress </w:t>
      </w:r>
    </w:p>
    <w:p w:rsidR="004F45ED" w:rsidRPr="004F45ED" w:rsidRDefault="004F45ED" w:rsidP="004F45ED">
      <w:pPr>
        <w:pStyle w:val="Default"/>
        <w:numPr>
          <w:ilvl w:val="0"/>
          <w:numId w:val="3"/>
        </w:numPr>
        <w:ind w:left="247"/>
        <w:rPr>
          <w:rFonts w:ascii="Arial" w:hAnsi="Arial" w:cs="Arial"/>
          <w:highlight w:val="green"/>
        </w:rPr>
      </w:pPr>
      <w:r w:rsidRPr="004F45ED">
        <w:rPr>
          <w:rFonts w:ascii="Arial" w:hAnsi="Arial" w:cs="Arial"/>
          <w:highlight w:val="green"/>
        </w:rPr>
        <w:t xml:space="preserve">ensuring that assessment information is used effectively to plan learning that stimulates and challenges children of varying needs and abilities </w:t>
      </w:r>
      <w:r w:rsidRPr="004F45ED">
        <w:rPr>
          <w:rFonts w:ascii="Arial" w:hAnsi="Arial" w:cs="Arial"/>
          <w:highlight w:val="yellow"/>
        </w:rPr>
        <w:t>and that exp</w:t>
      </w:r>
      <w:r>
        <w:rPr>
          <w:rFonts w:ascii="Arial" w:hAnsi="Arial" w:cs="Arial"/>
          <w:highlight w:val="yellow"/>
        </w:rPr>
        <w:t>ectations are consistently high</w:t>
      </w:r>
    </w:p>
    <w:p w:rsidR="004F45ED" w:rsidRPr="004F45ED" w:rsidRDefault="004F45ED" w:rsidP="004F45ED">
      <w:pPr>
        <w:pStyle w:val="Default"/>
        <w:numPr>
          <w:ilvl w:val="0"/>
          <w:numId w:val="3"/>
        </w:numPr>
        <w:ind w:left="247"/>
        <w:rPr>
          <w:rFonts w:ascii="Arial" w:hAnsi="Arial" w:cs="Arial"/>
          <w:highlight w:val="green"/>
        </w:rPr>
      </w:pPr>
      <w:proofErr w:type="gramStart"/>
      <w:r w:rsidRPr="004F45ED">
        <w:rPr>
          <w:rFonts w:ascii="Arial" w:hAnsi="Arial" w:cs="Arial"/>
          <w:highlight w:val="green"/>
        </w:rPr>
        <w:t>planning</w:t>
      </w:r>
      <w:proofErr w:type="gramEnd"/>
      <w:r w:rsidRPr="004F45ED">
        <w:rPr>
          <w:rFonts w:ascii="Arial" w:hAnsi="Arial" w:cs="Arial"/>
          <w:highlight w:val="green"/>
        </w:rPr>
        <w:t xml:space="preserve"> effective, continuous provision across the early years that enables children to make better progress from their different starting points. </w:t>
      </w:r>
    </w:p>
    <w:p w:rsidR="004F45ED" w:rsidRPr="004F45ED" w:rsidRDefault="004F45ED" w:rsidP="004F45ED">
      <w:pPr>
        <w:pStyle w:val="Default"/>
        <w:numPr>
          <w:ilvl w:val="0"/>
          <w:numId w:val="2"/>
        </w:numPr>
        <w:ind w:left="303"/>
        <w:rPr>
          <w:rFonts w:ascii="Arial" w:hAnsi="Arial" w:cs="Arial"/>
          <w:highlight w:val="yellow"/>
        </w:rPr>
      </w:pPr>
      <w:r w:rsidRPr="004F45ED">
        <w:rPr>
          <w:rFonts w:ascii="Arial" w:hAnsi="Arial" w:cs="Arial"/>
          <w:highlight w:val="green"/>
        </w:rPr>
        <w:t xml:space="preserve">Support all pupils to develop greater independence in their learning so that they challenge themselves in their work to do the best that they can </w:t>
      </w:r>
      <w:r w:rsidRPr="004F45ED">
        <w:rPr>
          <w:rFonts w:ascii="Arial" w:hAnsi="Arial" w:cs="Arial"/>
          <w:highlight w:val="yellow"/>
        </w:rPr>
        <w:t xml:space="preserve">consistently. </w:t>
      </w:r>
    </w:p>
    <w:p w:rsidR="004F45ED" w:rsidRPr="004F45ED" w:rsidRDefault="004F45ED" w:rsidP="004F45ED">
      <w:r w:rsidRPr="004F45ED">
        <w:rPr>
          <w:rFonts w:ascii="Arial" w:hAnsi="Arial" w:cs="Arial"/>
          <w:highlight w:val="green"/>
        </w:rPr>
        <w:t>An external review of governance should be undertaken in order to assess how this aspect of leadership and management may be improved.</w:t>
      </w:r>
    </w:p>
    <w:p w:rsidR="004F45ED" w:rsidRDefault="004F45ED"/>
    <w:p w:rsidR="004F45ED" w:rsidRDefault="004F45ED">
      <w:pPr>
        <w:rPr>
          <w:rFonts w:ascii="Arial" w:hAnsi="Arial" w:cs="Arial"/>
        </w:rPr>
      </w:pPr>
      <w:r w:rsidRPr="004F45ED">
        <w:rPr>
          <w:rFonts w:ascii="Arial" w:hAnsi="Arial" w:cs="Arial"/>
        </w:rPr>
        <w:t>Evidence that substantiates the claims above</w:t>
      </w:r>
    </w:p>
    <w:p w:rsidR="003020B6" w:rsidRPr="004F45ED" w:rsidRDefault="003020B6">
      <w:pPr>
        <w:rPr>
          <w:rFonts w:ascii="Arial" w:hAnsi="Arial" w:cs="Arial"/>
        </w:rPr>
      </w:pPr>
    </w:p>
    <w:p w:rsidR="00B56DA9" w:rsidRPr="00BC0CEA" w:rsidRDefault="00B56DA9" w:rsidP="00B56DA9">
      <w:pPr>
        <w:rPr>
          <w:rFonts w:ascii="Arial" w:hAnsi="Arial" w:cs="Arial"/>
          <w:sz w:val="22"/>
          <w:szCs w:val="22"/>
        </w:rPr>
      </w:pPr>
      <w:r w:rsidRPr="00BC0CEA">
        <w:rPr>
          <w:rFonts w:ascii="Arial" w:hAnsi="Arial" w:cs="Arial"/>
          <w:sz w:val="22"/>
          <w:szCs w:val="22"/>
        </w:rPr>
        <w:t>School’s evaluation of teaching, leadership and curriculum has been externally validated by</w:t>
      </w:r>
      <w:r w:rsidRPr="003020B6">
        <w:rPr>
          <w:rFonts w:ascii="Arial" w:hAnsi="Arial" w:cs="Arial"/>
          <w:b/>
          <w:sz w:val="22"/>
          <w:szCs w:val="22"/>
        </w:rPr>
        <w:t xml:space="preserve"> </w:t>
      </w:r>
      <w:proofErr w:type="spellStart"/>
      <w:r w:rsidRPr="003020B6">
        <w:rPr>
          <w:rFonts w:ascii="Arial" w:hAnsi="Arial" w:cs="Arial"/>
          <w:b/>
          <w:sz w:val="22"/>
          <w:szCs w:val="22"/>
        </w:rPr>
        <w:t>bep’s</w:t>
      </w:r>
      <w:proofErr w:type="spellEnd"/>
      <w:r w:rsidRPr="003020B6">
        <w:rPr>
          <w:rFonts w:ascii="Arial" w:hAnsi="Arial" w:cs="Arial"/>
          <w:b/>
          <w:sz w:val="22"/>
          <w:szCs w:val="22"/>
        </w:rPr>
        <w:t xml:space="preserve"> Teaching and Learning </w:t>
      </w:r>
      <w:r w:rsidR="004F45ED" w:rsidRPr="003020B6">
        <w:rPr>
          <w:rFonts w:ascii="Arial" w:hAnsi="Arial" w:cs="Arial"/>
          <w:b/>
          <w:sz w:val="22"/>
          <w:szCs w:val="22"/>
        </w:rPr>
        <w:t>Whole School R</w:t>
      </w:r>
      <w:r w:rsidRPr="003020B6">
        <w:rPr>
          <w:rFonts w:ascii="Arial" w:hAnsi="Arial" w:cs="Arial"/>
          <w:b/>
          <w:sz w:val="22"/>
          <w:szCs w:val="22"/>
        </w:rPr>
        <w:t xml:space="preserve">eview </w:t>
      </w:r>
      <w:r w:rsidRPr="00BC0CEA">
        <w:rPr>
          <w:rFonts w:ascii="Arial" w:hAnsi="Arial" w:cs="Arial"/>
          <w:sz w:val="22"/>
          <w:szCs w:val="22"/>
        </w:rPr>
        <w:t>(30 &amp; 31.01.2020) where initial feedback identified many strengths:</w:t>
      </w:r>
    </w:p>
    <w:p w:rsidR="00B56DA9" w:rsidRPr="00BC0CEA" w:rsidRDefault="00B56DA9" w:rsidP="00B56DA9">
      <w:pPr>
        <w:pStyle w:val="ListParagraph"/>
        <w:numPr>
          <w:ilvl w:val="0"/>
          <w:numId w:val="1"/>
        </w:numPr>
        <w:rPr>
          <w:rFonts w:ascii="Arial" w:hAnsi="Arial" w:cs="Arial"/>
          <w:sz w:val="22"/>
          <w:szCs w:val="22"/>
        </w:rPr>
      </w:pPr>
      <w:r w:rsidRPr="00BC0CEA">
        <w:rPr>
          <w:rFonts w:ascii="Arial" w:hAnsi="Arial" w:cs="Arial"/>
          <w:sz w:val="22"/>
          <w:szCs w:val="22"/>
        </w:rPr>
        <w:t>The school is well organised, calm and purposeful, with many supportive structures.</w:t>
      </w:r>
    </w:p>
    <w:p w:rsidR="00B56DA9" w:rsidRPr="00BC0CEA" w:rsidRDefault="00B56DA9" w:rsidP="00B56DA9">
      <w:pPr>
        <w:pStyle w:val="ListParagraph"/>
        <w:numPr>
          <w:ilvl w:val="0"/>
          <w:numId w:val="1"/>
        </w:numPr>
        <w:rPr>
          <w:rFonts w:ascii="Arial" w:hAnsi="Arial" w:cs="Arial"/>
          <w:sz w:val="22"/>
          <w:szCs w:val="22"/>
        </w:rPr>
      </w:pPr>
      <w:r w:rsidRPr="00BC0CEA">
        <w:rPr>
          <w:rFonts w:ascii="Arial" w:hAnsi="Arial" w:cs="Arial"/>
          <w:sz w:val="22"/>
          <w:szCs w:val="22"/>
        </w:rPr>
        <w:t>Leadership and staff are keen to improve and have bought into the journey.</w:t>
      </w:r>
    </w:p>
    <w:p w:rsidR="00B56DA9" w:rsidRPr="00BC0CEA" w:rsidRDefault="00B56DA9" w:rsidP="00B56DA9">
      <w:pPr>
        <w:pStyle w:val="ListParagraph"/>
        <w:numPr>
          <w:ilvl w:val="0"/>
          <w:numId w:val="1"/>
        </w:numPr>
        <w:rPr>
          <w:rFonts w:ascii="Arial" w:hAnsi="Arial" w:cs="Arial"/>
          <w:sz w:val="22"/>
          <w:szCs w:val="22"/>
        </w:rPr>
      </w:pPr>
      <w:r w:rsidRPr="00BC0CEA">
        <w:rPr>
          <w:rFonts w:ascii="Arial" w:hAnsi="Arial" w:cs="Arial"/>
          <w:sz w:val="22"/>
          <w:szCs w:val="22"/>
        </w:rPr>
        <w:t>A key and really strong area is the personal development of pupils which enables them to learn successfully. We nurture our children and give them ‘life support’; which matches our vision of: ‘At Osborne, we nurture our children so they believe they can make a positive difference.’</w:t>
      </w:r>
    </w:p>
    <w:p w:rsidR="00B56DA9" w:rsidRPr="00BC0CEA" w:rsidRDefault="00B56DA9" w:rsidP="00B56DA9">
      <w:pPr>
        <w:pStyle w:val="ListParagraph"/>
        <w:numPr>
          <w:ilvl w:val="0"/>
          <w:numId w:val="1"/>
        </w:numPr>
        <w:rPr>
          <w:rFonts w:ascii="Arial" w:hAnsi="Arial" w:cs="Arial"/>
          <w:sz w:val="22"/>
          <w:szCs w:val="22"/>
        </w:rPr>
      </w:pPr>
      <w:r w:rsidRPr="00BC0CEA">
        <w:rPr>
          <w:rFonts w:ascii="Arial" w:hAnsi="Arial" w:cs="Arial"/>
          <w:sz w:val="22"/>
          <w:szCs w:val="22"/>
        </w:rPr>
        <w:t>Strong focus on reading, writing and maths which equips them to be successful adults.</w:t>
      </w:r>
    </w:p>
    <w:p w:rsidR="00B56DA9" w:rsidRPr="00BC0CEA" w:rsidRDefault="00B56DA9" w:rsidP="00B56DA9">
      <w:pPr>
        <w:pStyle w:val="ListParagraph"/>
        <w:numPr>
          <w:ilvl w:val="0"/>
          <w:numId w:val="1"/>
        </w:numPr>
        <w:rPr>
          <w:rFonts w:ascii="Arial" w:hAnsi="Arial" w:cs="Arial"/>
          <w:sz w:val="22"/>
          <w:szCs w:val="22"/>
        </w:rPr>
      </w:pPr>
      <w:r w:rsidRPr="00BC0CEA">
        <w:rPr>
          <w:rFonts w:ascii="Arial" w:hAnsi="Arial" w:cs="Arial"/>
          <w:sz w:val="22"/>
          <w:szCs w:val="22"/>
        </w:rPr>
        <w:lastRenderedPageBreak/>
        <w:t>Leaders know the strengths and weaknesses in teaching. Actions taken are making a positive difference as there is evidence of regular monitoring, feedback and follow up.</w:t>
      </w:r>
    </w:p>
    <w:p w:rsidR="00B56DA9" w:rsidRPr="00BC0CEA" w:rsidRDefault="00B56DA9" w:rsidP="00B56DA9">
      <w:pPr>
        <w:pStyle w:val="ListParagraph"/>
        <w:numPr>
          <w:ilvl w:val="0"/>
          <w:numId w:val="1"/>
        </w:numPr>
        <w:rPr>
          <w:rFonts w:ascii="Arial" w:hAnsi="Arial" w:cs="Arial"/>
          <w:sz w:val="22"/>
          <w:szCs w:val="22"/>
        </w:rPr>
      </w:pPr>
      <w:r w:rsidRPr="00BC0CEA">
        <w:rPr>
          <w:rFonts w:ascii="Arial" w:hAnsi="Arial" w:cs="Arial"/>
          <w:sz w:val="22"/>
          <w:szCs w:val="22"/>
        </w:rPr>
        <w:t>Support for teachers enables them to make positive change and staff are willing to ask for help.</w:t>
      </w:r>
    </w:p>
    <w:p w:rsidR="00B56DA9" w:rsidRPr="00BC0CEA" w:rsidRDefault="00B56DA9" w:rsidP="00B56DA9">
      <w:pPr>
        <w:pStyle w:val="ListParagraph"/>
        <w:numPr>
          <w:ilvl w:val="0"/>
          <w:numId w:val="1"/>
        </w:numPr>
        <w:rPr>
          <w:rFonts w:ascii="Arial" w:hAnsi="Arial" w:cs="Arial"/>
          <w:sz w:val="22"/>
          <w:szCs w:val="22"/>
        </w:rPr>
      </w:pPr>
      <w:r w:rsidRPr="00BC0CEA">
        <w:rPr>
          <w:rFonts w:ascii="Arial" w:hAnsi="Arial" w:cs="Arial"/>
          <w:sz w:val="22"/>
          <w:szCs w:val="22"/>
        </w:rPr>
        <w:t>Teaching is at Age Related Expectations</w:t>
      </w:r>
    </w:p>
    <w:p w:rsidR="00B56DA9" w:rsidRPr="00BC0CEA" w:rsidRDefault="00B56DA9" w:rsidP="00B56DA9">
      <w:pPr>
        <w:pStyle w:val="ListParagraph"/>
        <w:numPr>
          <w:ilvl w:val="0"/>
          <w:numId w:val="1"/>
        </w:numPr>
        <w:rPr>
          <w:rFonts w:ascii="Arial" w:hAnsi="Arial" w:cs="Arial"/>
          <w:sz w:val="22"/>
          <w:szCs w:val="22"/>
        </w:rPr>
      </w:pPr>
      <w:r w:rsidRPr="00BC0CEA">
        <w:rPr>
          <w:rFonts w:ascii="Arial" w:hAnsi="Arial" w:cs="Arial"/>
          <w:sz w:val="22"/>
          <w:szCs w:val="22"/>
        </w:rPr>
        <w:t>Middle leaders are developing but all leaders and staff buy into the rationale</w:t>
      </w:r>
    </w:p>
    <w:p w:rsidR="00B56DA9" w:rsidRPr="00BC0CEA" w:rsidRDefault="00B56DA9" w:rsidP="00B56DA9">
      <w:pPr>
        <w:pStyle w:val="ListParagraph"/>
        <w:numPr>
          <w:ilvl w:val="0"/>
          <w:numId w:val="1"/>
        </w:numPr>
        <w:rPr>
          <w:rFonts w:ascii="Arial" w:hAnsi="Arial" w:cs="Arial"/>
          <w:sz w:val="22"/>
          <w:szCs w:val="22"/>
        </w:rPr>
      </w:pPr>
      <w:r w:rsidRPr="00BC0CEA">
        <w:rPr>
          <w:rFonts w:ascii="Arial" w:hAnsi="Arial" w:cs="Arial"/>
          <w:sz w:val="22"/>
          <w:szCs w:val="22"/>
        </w:rPr>
        <w:t xml:space="preserve">Osborne is an outward facing school, looking for things that can be adapted to meet the needs of our children </w:t>
      </w:r>
    </w:p>
    <w:p w:rsidR="00B56DA9" w:rsidRPr="00BC0CEA" w:rsidRDefault="00B56DA9" w:rsidP="00B56DA9">
      <w:pPr>
        <w:pStyle w:val="ListParagraph"/>
        <w:numPr>
          <w:ilvl w:val="0"/>
          <w:numId w:val="1"/>
        </w:numPr>
        <w:rPr>
          <w:rFonts w:ascii="Arial" w:hAnsi="Arial" w:cs="Arial"/>
          <w:sz w:val="22"/>
          <w:szCs w:val="22"/>
        </w:rPr>
      </w:pPr>
      <w:r w:rsidRPr="00BC0CEA">
        <w:rPr>
          <w:rFonts w:ascii="Arial" w:hAnsi="Arial" w:cs="Arial"/>
          <w:sz w:val="22"/>
          <w:szCs w:val="22"/>
        </w:rPr>
        <w:t>Huge amount of change in phonics and KS1/EY reading; this is then used (as seen) in children’s writing</w:t>
      </w:r>
    </w:p>
    <w:p w:rsidR="00B56DA9" w:rsidRPr="00BC0CEA" w:rsidRDefault="00B56DA9" w:rsidP="00B56DA9">
      <w:pPr>
        <w:pStyle w:val="ListParagraph"/>
        <w:numPr>
          <w:ilvl w:val="0"/>
          <w:numId w:val="1"/>
        </w:numPr>
        <w:rPr>
          <w:rFonts w:ascii="Arial" w:hAnsi="Arial" w:cs="Arial"/>
          <w:sz w:val="22"/>
          <w:szCs w:val="22"/>
        </w:rPr>
      </w:pPr>
      <w:r w:rsidRPr="00BC0CEA">
        <w:rPr>
          <w:rFonts w:ascii="Arial" w:hAnsi="Arial" w:cs="Arial"/>
          <w:sz w:val="22"/>
          <w:szCs w:val="22"/>
        </w:rPr>
        <w:t>Children are articulate and talk extremely positively re reading, writing, maths and new vocabulary.</w:t>
      </w:r>
    </w:p>
    <w:p w:rsidR="00B56DA9" w:rsidRPr="00BC0CEA" w:rsidRDefault="00B56DA9" w:rsidP="00B56DA9">
      <w:pPr>
        <w:pStyle w:val="ListParagraph"/>
        <w:numPr>
          <w:ilvl w:val="0"/>
          <w:numId w:val="1"/>
        </w:numPr>
        <w:rPr>
          <w:rFonts w:ascii="Arial" w:hAnsi="Arial" w:cs="Arial"/>
          <w:sz w:val="22"/>
          <w:szCs w:val="22"/>
        </w:rPr>
      </w:pPr>
      <w:r w:rsidRPr="00BC0CEA">
        <w:rPr>
          <w:rFonts w:ascii="Arial" w:hAnsi="Arial" w:cs="Arial"/>
          <w:sz w:val="22"/>
          <w:szCs w:val="22"/>
        </w:rPr>
        <w:t>They are provided with challenging, rich range of texts.</w:t>
      </w:r>
    </w:p>
    <w:p w:rsidR="00B56DA9" w:rsidRPr="00BC0CEA" w:rsidRDefault="00B56DA9" w:rsidP="00B56DA9">
      <w:pPr>
        <w:pStyle w:val="ListParagraph"/>
        <w:numPr>
          <w:ilvl w:val="0"/>
          <w:numId w:val="1"/>
        </w:numPr>
        <w:rPr>
          <w:rFonts w:ascii="Arial" w:hAnsi="Arial" w:cs="Arial"/>
          <w:sz w:val="22"/>
          <w:szCs w:val="22"/>
        </w:rPr>
      </w:pPr>
      <w:r w:rsidRPr="00BC0CEA">
        <w:rPr>
          <w:rFonts w:ascii="Arial" w:hAnsi="Arial" w:cs="Arial"/>
          <w:sz w:val="22"/>
          <w:szCs w:val="22"/>
        </w:rPr>
        <w:t>This is not an inadequate school any longer.</w:t>
      </w:r>
    </w:p>
    <w:p w:rsidR="00B56DA9" w:rsidRPr="00BC0CEA" w:rsidRDefault="00B56DA9" w:rsidP="00B56DA9">
      <w:pPr>
        <w:rPr>
          <w:rFonts w:ascii="Arial" w:hAnsi="Arial" w:cs="Arial"/>
          <w:b/>
          <w:sz w:val="22"/>
          <w:szCs w:val="22"/>
        </w:rPr>
      </w:pPr>
      <w:r w:rsidRPr="00BC0CEA">
        <w:rPr>
          <w:rFonts w:ascii="Arial" w:hAnsi="Arial" w:cs="Arial"/>
          <w:b/>
          <w:sz w:val="22"/>
          <w:szCs w:val="22"/>
        </w:rPr>
        <w:t xml:space="preserve">Next Steps: </w:t>
      </w:r>
    </w:p>
    <w:p w:rsidR="00B56DA9" w:rsidRPr="00BC0CEA" w:rsidRDefault="00B56DA9" w:rsidP="00B56DA9">
      <w:pPr>
        <w:pStyle w:val="ListParagraph"/>
        <w:numPr>
          <w:ilvl w:val="0"/>
          <w:numId w:val="1"/>
        </w:numPr>
        <w:rPr>
          <w:rFonts w:ascii="Arial" w:hAnsi="Arial" w:cs="Arial"/>
          <w:b/>
          <w:sz w:val="22"/>
          <w:szCs w:val="22"/>
        </w:rPr>
      </w:pPr>
      <w:r w:rsidRPr="00BC0CEA">
        <w:rPr>
          <w:rFonts w:ascii="Arial" w:hAnsi="Arial" w:cs="Arial"/>
          <w:b/>
          <w:sz w:val="22"/>
          <w:szCs w:val="22"/>
        </w:rPr>
        <w:t>Feedback identifies gaps in children’s learning, scaffolding matches the needs of the child and is responded to.</w:t>
      </w:r>
    </w:p>
    <w:p w:rsidR="00B56DA9" w:rsidRPr="00BC0CEA" w:rsidRDefault="00B56DA9" w:rsidP="00B56DA9">
      <w:pPr>
        <w:pStyle w:val="ListParagraph"/>
        <w:numPr>
          <w:ilvl w:val="0"/>
          <w:numId w:val="1"/>
        </w:numPr>
        <w:rPr>
          <w:rFonts w:ascii="Arial" w:hAnsi="Arial" w:cs="Arial"/>
          <w:b/>
          <w:sz w:val="22"/>
          <w:szCs w:val="22"/>
        </w:rPr>
      </w:pPr>
      <w:r w:rsidRPr="00BC0CEA">
        <w:rPr>
          <w:rFonts w:ascii="Arial" w:hAnsi="Arial" w:cs="Arial"/>
          <w:b/>
          <w:sz w:val="22"/>
          <w:szCs w:val="22"/>
        </w:rPr>
        <w:t>All foundation subjects are covered equally ensuring a broader curriculum.</w:t>
      </w:r>
    </w:p>
    <w:p w:rsidR="00B56DA9" w:rsidRDefault="00B56DA9" w:rsidP="00B56DA9">
      <w:pPr>
        <w:pStyle w:val="ListParagraph"/>
        <w:numPr>
          <w:ilvl w:val="0"/>
          <w:numId w:val="1"/>
        </w:numPr>
        <w:rPr>
          <w:rFonts w:ascii="Arial" w:hAnsi="Arial" w:cs="Arial"/>
          <w:b/>
          <w:sz w:val="22"/>
          <w:szCs w:val="22"/>
        </w:rPr>
      </w:pPr>
      <w:r w:rsidRPr="00BC0CEA">
        <w:rPr>
          <w:rFonts w:ascii="Arial" w:hAnsi="Arial" w:cs="Arial"/>
          <w:b/>
          <w:sz w:val="22"/>
          <w:szCs w:val="22"/>
        </w:rPr>
        <w:t>Children can articulate their love of reading by a wider variety of authors.</w:t>
      </w:r>
    </w:p>
    <w:p w:rsidR="00B56DA9" w:rsidRDefault="00B56DA9" w:rsidP="00B56DA9">
      <w:pPr>
        <w:rPr>
          <w:rFonts w:ascii="Arial" w:hAnsi="Arial" w:cs="Arial"/>
          <w:b/>
          <w:sz w:val="22"/>
          <w:szCs w:val="22"/>
        </w:rPr>
      </w:pPr>
    </w:p>
    <w:p w:rsidR="00B56DA9" w:rsidRDefault="00B56DA9" w:rsidP="00B56DA9">
      <w:pPr>
        <w:rPr>
          <w:rFonts w:ascii="Arial" w:hAnsi="Arial" w:cs="Arial"/>
          <w:b/>
          <w:sz w:val="22"/>
          <w:szCs w:val="22"/>
        </w:rPr>
      </w:pPr>
      <w:r>
        <w:rPr>
          <w:rFonts w:ascii="Arial" w:hAnsi="Arial" w:cs="Arial"/>
          <w:b/>
          <w:sz w:val="22"/>
          <w:szCs w:val="22"/>
        </w:rPr>
        <w:t>EYFS Review</w:t>
      </w:r>
    </w:p>
    <w:p w:rsidR="003020B6" w:rsidRPr="003020B6" w:rsidRDefault="003020B6" w:rsidP="00B56DA9">
      <w:pPr>
        <w:rPr>
          <w:rFonts w:ascii="Arial" w:hAnsi="Arial" w:cs="Arial"/>
          <w:b/>
          <w:sz w:val="22"/>
          <w:szCs w:val="22"/>
        </w:rPr>
      </w:pPr>
      <w:r w:rsidRPr="003020B6">
        <w:rPr>
          <w:rFonts w:ascii="Arial" w:hAnsi="Arial" w:cs="Arial"/>
          <w:b/>
          <w:sz w:val="22"/>
          <w:szCs w:val="22"/>
        </w:rPr>
        <w:t>Services for Education EYFS Consultant 15.10.19</w:t>
      </w:r>
    </w:p>
    <w:p w:rsidR="003020B6" w:rsidRPr="003020B6" w:rsidRDefault="003020B6" w:rsidP="003020B6">
      <w:pPr>
        <w:numPr>
          <w:ilvl w:val="0"/>
          <w:numId w:val="4"/>
        </w:numPr>
        <w:spacing w:after="46" w:line="239" w:lineRule="auto"/>
        <w:ind w:hanging="360"/>
        <w:rPr>
          <w:rFonts w:ascii="Arial" w:hAnsi="Arial" w:cs="Arial"/>
          <w:sz w:val="22"/>
          <w:szCs w:val="22"/>
        </w:rPr>
      </w:pPr>
      <w:r w:rsidRPr="003020B6">
        <w:rPr>
          <w:rFonts w:ascii="Arial" w:hAnsi="Arial" w:cs="Arial"/>
          <w:sz w:val="22"/>
          <w:szCs w:val="22"/>
        </w:rPr>
        <w:t>EYFS lead is being lead and supported by the Head</w:t>
      </w:r>
      <w:r w:rsidR="004C167F">
        <w:rPr>
          <w:rFonts w:ascii="Arial" w:hAnsi="Arial" w:cs="Arial"/>
          <w:sz w:val="22"/>
          <w:szCs w:val="22"/>
        </w:rPr>
        <w:t xml:space="preserve"> </w:t>
      </w:r>
      <w:r w:rsidRPr="003020B6">
        <w:rPr>
          <w:rFonts w:ascii="Arial" w:hAnsi="Arial" w:cs="Arial"/>
          <w:sz w:val="22"/>
          <w:szCs w:val="22"/>
        </w:rPr>
        <w:t xml:space="preserve">teacher to ensure that key improvements are made to ensure that practice and provision is being moved forward to impact positively on children’s outcomes. </w:t>
      </w:r>
    </w:p>
    <w:p w:rsidR="003020B6" w:rsidRPr="003020B6" w:rsidRDefault="003020B6" w:rsidP="003020B6">
      <w:pPr>
        <w:numPr>
          <w:ilvl w:val="0"/>
          <w:numId w:val="4"/>
        </w:numPr>
        <w:spacing w:after="48" w:line="237" w:lineRule="auto"/>
        <w:ind w:hanging="360"/>
        <w:rPr>
          <w:rFonts w:ascii="Arial" w:hAnsi="Arial" w:cs="Arial"/>
          <w:sz w:val="22"/>
          <w:szCs w:val="22"/>
        </w:rPr>
      </w:pPr>
      <w:r w:rsidRPr="003020B6">
        <w:rPr>
          <w:rFonts w:ascii="Arial" w:hAnsi="Arial" w:cs="Arial"/>
          <w:sz w:val="22"/>
          <w:szCs w:val="22"/>
        </w:rPr>
        <w:t xml:space="preserve">Newly appointed Reception NQT is extremely responsive to guidance and support and working well with the EYFS lead to drive improvement. </w:t>
      </w:r>
    </w:p>
    <w:p w:rsidR="003020B6" w:rsidRPr="003020B6" w:rsidRDefault="003020B6" w:rsidP="003020B6">
      <w:pPr>
        <w:numPr>
          <w:ilvl w:val="0"/>
          <w:numId w:val="4"/>
        </w:numPr>
        <w:spacing w:after="46" w:line="259" w:lineRule="auto"/>
        <w:ind w:hanging="360"/>
        <w:rPr>
          <w:rFonts w:ascii="Arial" w:hAnsi="Arial" w:cs="Arial"/>
          <w:sz w:val="22"/>
          <w:szCs w:val="22"/>
        </w:rPr>
      </w:pPr>
      <w:r w:rsidRPr="003020B6">
        <w:rPr>
          <w:rFonts w:ascii="Arial" w:hAnsi="Arial" w:cs="Arial"/>
          <w:sz w:val="22"/>
          <w:szCs w:val="22"/>
        </w:rPr>
        <w:t xml:space="preserve">Reception teachers </w:t>
      </w:r>
      <w:r w:rsidRPr="003020B6">
        <w:rPr>
          <w:rFonts w:ascii="Arial" w:hAnsi="Arial" w:cs="Arial"/>
          <w:sz w:val="22"/>
          <w:szCs w:val="22"/>
        </w:rPr>
        <w:t xml:space="preserve">were consistent with routines, expectations and behaviour.  </w:t>
      </w:r>
    </w:p>
    <w:p w:rsidR="003020B6" w:rsidRPr="003020B6" w:rsidRDefault="003020B6" w:rsidP="003020B6">
      <w:pPr>
        <w:numPr>
          <w:ilvl w:val="0"/>
          <w:numId w:val="4"/>
        </w:numPr>
        <w:spacing w:after="46" w:line="259" w:lineRule="auto"/>
        <w:ind w:hanging="360"/>
        <w:rPr>
          <w:rFonts w:ascii="Arial" w:hAnsi="Arial" w:cs="Arial"/>
          <w:sz w:val="22"/>
          <w:szCs w:val="22"/>
        </w:rPr>
      </w:pPr>
      <w:r w:rsidRPr="003020B6">
        <w:rPr>
          <w:rFonts w:ascii="Arial" w:hAnsi="Arial" w:cs="Arial"/>
          <w:sz w:val="22"/>
          <w:szCs w:val="22"/>
        </w:rPr>
        <w:t xml:space="preserve">All children are extremely well settled, happy to be in school and have made good relationships with adults and children. </w:t>
      </w:r>
    </w:p>
    <w:p w:rsidR="003020B6" w:rsidRPr="003020B6" w:rsidRDefault="003020B6" w:rsidP="003020B6">
      <w:pPr>
        <w:numPr>
          <w:ilvl w:val="0"/>
          <w:numId w:val="4"/>
        </w:numPr>
        <w:spacing w:after="48" w:line="237" w:lineRule="auto"/>
        <w:ind w:hanging="360"/>
        <w:rPr>
          <w:rFonts w:ascii="Arial" w:hAnsi="Arial" w:cs="Arial"/>
          <w:sz w:val="22"/>
          <w:szCs w:val="22"/>
        </w:rPr>
      </w:pPr>
      <w:r w:rsidRPr="003020B6">
        <w:rPr>
          <w:rFonts w:ascii="Arial" w:hAnsi="Arial" w:cs="Arial"/>
          <w:sz w:val="22"/>
          <w:szCs w:val="22"/>
        </w:rPr>
        <w:t xml:space="preserve">Children have been provided with routines that enable them to access all seven areas of learning within the indoor and outdoor provision. </w:t>
      </w:r>
    </w:p>
    <w:p w:rsidR="003020B6" w:rsidRDefault="003020B6" w:rsidP="003020B6">
      <w:pPr>
        <w:numPr>
          <w:ilvl w:val="0"/>
          <w:numId w:val="4"/>
        </w:numPr>
        <w:spacing w:line="239" w:lineRule="auto"/>
        <w:ind w:hanging="360"/>
        <w:rPr>
          <w:rFonts w:ascii="Arial" w:hAnsi="Arial" w:cs="Arial"/>
          <w:sz w:val="22"/>
          <w:szCs w:val="22"/>
        </w:rPr>
      </w:pPr>
      <w:r w:rsidRPr="003020B6">
        <w:rPr>
          <w:rFonts w:ascii="Arial" w:hAnsi="Arial" w:cs="Arial"/>
          <w:sz w:val="22"/>
          <w:szCs w:val="22"/>
        </w:rPr>
        <w:t>Key improvements have been made to ensure that children are being taught systematic phonics teaching. Staff have had CPD for phonic</w:t>
      </w:r>
      <w:r w:rsidRPr="003020B6">
        <w:rPr>
          <w:rFonts w:ascii="Arial" w:hAnsi="Arial" w:cs="Arial"/>
          <w:sz w:val="22"/>
          <w:szCs w:val="22"/>
        </w:rPr>
        <w:t>s</w:t>
      </w:r>
      <w:r w:rsidRPr="003020B6">
        <w:rPr>
          <w:rFonts w:ascii="Arial" w:hAnsi="Arial" w:cs="Arial"/>
          <w:sz w:val="22"/>
          <w:szCs w:val="22"/>
        </w:rPr>
        <w:t xml:space="preserve"> teaching and children have the opportunity to apply their phonics during guided reading in small groups with TA’s on a daily basis.  </w:t>
      </w:r>
    </w:p>
    <w:p w:rsidR="003020B6" w:rsidRPr="003020B6" w:rsidRDefault="003020B6" w:rsidP="003020B6">
      <w:pPr>
        <w:numPr>
          <w:ilvl w:val="0"/>
          <w:numId w:val="4"/>
        </w:numPr>
        <w:spacing w:after="46" w:line="259" w:lineRule="auto"/>
        <w:ind w:hanging="360"/>
        <w:rPr>
          <w:rFonts w:ascii="Arial" w:hAnsi="Arial" w:cs="Arial"/>
          <w:sz w:val="22"/>
          <w:szCs w:val="22"/>
        </w:rPr>
      </w:pPr>
      <w:r w:rsidRPr="003020B6">
        <w:rPr>
          <w:rFonts w:ascii="Arial" w:hAnsi="Arial" w:cs="Arial"/>
          <w:sz w:val="22"/>
          <w:szCs w:val="22"/>
        </w:rPr>
        <w:t>From triangulation with</w:t>
      </w:r>
      <w:r w:rsidRPr="003020B6">
        <w:rPr>
          <w:rFonts w:ascii="Arial" w:hAnsi="Arial" w:cs="Arial"/>
          <w:sz w:val="22"/>
          <w:szCs w:val="22"/>
        </w:rPr>
        <w:t xml:space="preserve"> children – observation and interactions, evidence in books and data the assessments were accurate.   </w:t>
      </w:r>
    </w:p>
    <w:p w:rsidR="003020B6" w:rsidRDefault="003020B6" w:rsidP="003020B6">
      <w:pPr>
        <w:spacing w:line="239" w:lineRule="auto"/>
        <w:rPr>
          <w:rFonts w:ascii="Arial" w:hAnsi="Arial" w:cs="Arial"/>
          <w:b/>
          <w:sz w:val="22"/>
          <w:szCs w:val="22"/>
        </w:rPr>
      </w:pPr>
      <w:r w:rsidRPr="003020B6">
        <w:rPr>
          <w:rFonts w:ascii="Arial" w:hAnsi="Arial" w:cs="Arial"/>
          <w:b/>
          <w:sz w:val="22"/>
          <w:szCs w:val="22"/>
        </w:rPr>
        <w:t>Next steps:</w:t>
      </w:r>
      <w:r w:rsidRPr="003020B6">
        <w:rPr>
          <w:rFonts w:ascii="Arial" w:hAnsi="Arial" w:cs="Arial"/>
          <w:b/>
          <w:sz w:val="22"/>
          <w:szCs w:val="22"/>
        </w:rPr>
        <w:t xml:space="preserve"> </w:t>
      </w:r>
    </w:p>
    <w:p w:rsidR="003020B6" w:rsidRPr="003020B6" w:rsidRDefault="003020B6" w:rsidP="003020B6">
      <w:pPr>
        <w:numPr>
          <w:ilvl w:val="0"/>
          <w:numId w:val="4"/>
        </w:numPr>
        <w:spacing w:after="48" w:line="237" w:lineRule="auto"/>
        <w:ind w:hanging="360"/>
        <w:rPr>
          <w:rFonts w:ascii="Arial" w:hAnsi="Arial" w:cs="Arial"/>
          <w:b/>
          <w:sz w:val="22"/>
          <w:szCs w:val="22"/>
        </w:rPr>
      </w:pPr>
      <w:r w:rsidRPr="003020B6">
        <w:rPr>
          <w:rFonts w:ascii="Arial" w:hAnsi="Arial" w:cs="Arial"/>
          <w:b/>
          <w:sz w:val="22"/>
          <w:szCs w:val="22"/>
        </w:rPr>
        <w:t xml:space="preserve">Staff to add the add bands and areas of learning that the children are working in to assessments in their books. </w:t>
      </w:r>
    </w:p>
    <w:p w:rsidR="003020B6" w:rsidRDefault="003020B6" w:rsidP="003020B6">
      <w:pPr>
        <w:numPr>
          <w:ilvl w:val="0"/>
          <w:numId w:val="4"/>
        </w:numPr>
        <w:spacing w:after="46" w:line="259" w:lineRule="auto"/>
        <w:ind w:hanging="360"/>
        <w:rPr>
          <w:rFonts w:ascii="Arial" w:hAnsi="Arial" w:cs="Arial"/>
          <w:b/>
          <w:sz w:val="22"/>
          <w:szCs w:val="22"/>
        </w:rPr>
      </w:pPr>
      <w:r w:rsidRPr="003020B6">
        <w:rPr>
          <w:rFonts w:ascii="Arial" w:hAnsi="Arial" w:cs="Arial"/>
          <w:b/>
          <w:sz w:val="22"/>
          <w:szCs w:val="22"/>
        </w:rPr>
        <w:t>Ensure t</w:t>
      </w:r>
      <w:r w:rsidRPr="003020B6">
        <w:rPr>
          <w:rFonts w:ascii="Arial" w:hAnsi="Arial" w:cs="Arial"/>
          <w:b/>
          <w:sz w:val="22"/>
          <w:szCs w:val="22"/>
        </w:rPr>
        <w:t>hat evidence is being collected</w:t>
      </w:r>
      <w:r w:rsidRPr="003020B6">
        <w:rPr>
          <w:rFonts w:ascii="Arial" w:hAnsi="Arial" w:cs="Arial"/>
          <w:b/>
          <w:sz w:val="22"/>
          <w:szCs w:val="22"/>
        </w:rPr>
        <w:t xml:space="preserve"> systemically so that it </w:t>
      </w:r>
      <w:r w:rsidRPr="003020B6">
        <w:rPr>
          <w:rFonts w:ascii="Arial" w:hAnsi="Arial" w:cs="Arial"/>
          <w:b/>
          <w:sz w:val="22"/>
          <w:szCs w:val="22"/>
        </w:rPr>
        <w:t>informs planning and provision.</w:t>
      </w:r>
    </w:p>
    <w:p w:rsidR="004C167F" w:rsidRDefault="004C167F" w:rsidP="004C167F">
      <w:pPr>
        <w:spacing w:after="46" w:line="259" w:lineRule="auto"/>
        <w:rPr>
          <w:rFonts w:ascii="Arial" w:hAnsi="Arial" w:cs="Arial"/>
          <w:b/>
          <w:sz w:val="22"/>
          <w:szCs w:val="22"/>
        </w:rPr>
      </w:pPr>
    </w:p>
    <w:p w:rsidR="004C167F" w:rsidRPr="004C167F" w:rsidRDefault="004C167F" w:rsidP="004C167F">
      <w:pPr>
        <w:autoSpaceDE w:val="0"/>
        <w:autoSpaceDN w:val="0"/>
        <w:adjustRightInd w:val="0"/>
        <w:rPr>
          <w:rFonts w:ascii="Arial" w:eastAsiaTheme="minorHAnsi" w:hAnsi="Arial" w:cs="Arial"/>
          <w:b/>
          <w:color w:val="000000"/>
          <w:sz w:val="22"/>
          <w:szCs w:val="22"/>
          <w:lang w:eastAsia="en-US"/>
        </w:rPr>
      </w:pPr>
      <w:r w:rsidRPr="004C167F">
        <w:rPr>
          <w:rFonts w:ascii="Arial" w:eastAsiaTheme="minorHAnsi" w:hAnsi="Arial" w:cs="Arial"/>
          <w:b/>
          <w:color w:val="000000"/>
          <w:sz w:val="22"/>
          <w:szCs w:val="22"/>
          <w:lang w:eastAsia="en-US"/>
        </w:rPr>
        <w:t>Early Years Lead from an outstanding provider 15.11.20</w:t>
      </w:r>
    </w:p>
    <w:p w:rsidR="004C167F" w:rsidRPr="004C167F" w:rsidRDefault="004C167F" w:rsidP="004C167F">
      <w:pPr>
        <w:autoSpaceDE w:val="0"/>
        <w:autoSpaceDN w:val="0"/>
        <w:adjustRightInd w:val="0"/>
        <w:rPr>
          <w:rFonts w:ascii="Arial" w:eastAsiaTheme="minorHAnsi" w:hAnsi="Arial" w:cs="Arial"/>
          <w:color w:val="000000"/>
          <w:sz w:val="22"/>
          <w:szCs w:val="22"/>
          <w:lang w:eastAsia="en-US"/>
        </w:rPr>
      </w:pPr>
      <w:r w:rsidRPr="004C167F">
        <w:rPr>
          <w:rFonts w:ascii="Arial" w:eastAsiaTheme="minorHAnsi" w:hAnsi="Arial" w:cs="Arial"/>
          <w:color w:val="000000"/>
          <w:sz w:val="22"/>
          <w:szCs w:val="22"/>
          <w:lang w:eastAsia="en-US"/>
        </w:rPr>
        <w:t>There have been clear changes since my first visit in March. There is a positive ethos which allows children to choose activities and move freely around the unit. The layout of the rooms now allow for focused, purposeful activities both inside and outside. The children can access resources and have clearly labelled areas.</w:t>
      </w:r>
    </w:p>
    <w:p w:rsidR="004C167F" w:rsidRPr="004C167F" w:rsidRDefault="004C167F" w:rsidP="004C167F">
      <w:pPr>
        <w:autoSpaceDE w:val="0"/>
        <w:autoSpaceDN w:val="0"/>
        <w:adjustRightInd w:val="0"/>
        <w:rPr>
          <w:rFonts w:ascii="Arial" w:eastAsiaTheme="minorHAnsi" w:hAnsi="Arial" w:cs="Arial"/>
          <w:color w:val="000000"/>
          <w:sz w:val="22"/>
          <w:szCs w:val="22"/>
          <w:lang w:eastAsia="en-US"/>
        </w:rPr>
      </w:pPr>
      <w:r w:rsidRPr="004C167F">
        <w:rPr>
          <w:rFonts w:ascii="Arial" w:eastAsiaTheme="minorHAnsi" w:hAnsi="Arial" w:cs="Arial"/>
          <w:color w:val="000000"/>
          <w:sz w:val="22"/>
          <w:szCs w:val="22"/>
          <w:lang w:eastAsia="en-US"/>
        </w:rPr>
        <w:t xml:space="preserve">The adult led activities are well set in the unit which now allows the adult to support independent learning. The adult facilitating independent learning inside, supports and questions the children well across their chosen activities. The unit inside offers opportunities for reading, writing, maths, fine motor skills, malleable area, construction and role play. </w:t>
      </w:r>
    </w:p>
    <w:p w:rsidR="004C167F" w:rsidRPr="004C167F" w:rsidRDefault="004C167F" w:rsidP="004C167F">
      <w:pPr>
        <w:spacing w:after="46" w:line="259" w:lineRule="auto"/>
        <w:rPr>
          <w:rFonts w:ascii="Arial" w:eastAsiaTheme="minorHAnsi" w:hAnsi="Arial" w:cs="Arial"/>
          <w:sz w:val="22"/>
          <w:szCs w:val="22"/>
          <w:lang w:eastAsia="en-US"/>
        </w:rPr>
      </w:pPr>
      <w:r w:rsidRPr="004C167F">
        <w:rPr>
          <w:rFonts w:ascii="Arial" w:eastAsiaTheme="minorHAnsi" w:hAnsi="Arial" w:cs="Arial"/>
          <w:sz w:val="22"/>
          <w:szCs w:val="22"/>
          <w:lang w:eastAsia="en-US"/>
        </w:rPr>
        <w:t xml:space="preserve">The outside provision offers opportunities for the children to learn with carefully planned for activities and an adult facilitating the children’s learning well with interaction and questions. Outdoor provision offers a bike area, hill and tunnel that is currently a police station, sand area, water area, writing table, reading area, maths area using bricks and large stepping stones, investigation area, music area, painting easels and fine motor threading area. </w:t>
      </w:r>
    </w:p>
    <w:p w:rsidR="004C167F" w:rsidRDefault="004C167F" w:rsidP="004C167F">
      <w:pPr>
        <w:spacing w:after="46" w:line="259" w:lineRule="auto"/>
        <w:rPr>
          <w:rFonts w:ascii="Arial" w:eastAsiaTheme="minorHAnsi" w:hAnsi="Arial" w:cs="Arial"/>
          <w:sz w:val="22"/>
          <w:szCs w:val="22"/>
          <w:lang w:eastAsia="en-US"/>
        </w:rPr>
      </w:pPr>
      <w:r w:rsidRPr="004C167F">
        <w:rPr>
          <w:rFonts w:ascii="Arial" w:eastAsiaTheme="minorHAnsi" w:hAnsi="Arial" w:cs="Arial"/>
          <w:sz w:val="22"/>
          <w:szCs w:val="22"/>
          <w:lang w:eastAsia="en-US"/>
        </w:rPr>
        <w:lastRenderedPageBreak/>
        <w:t>Teachers planning includes the LO, SC and the Characteristics of Effective Learning. Continuous provision links to Literacy, Maths and topic, plus the development matters statements are identified. The continuous provision activities observed were purposeful.</w:t>
      </w:r>
    </w:p>
    <w:p w:rsidR="004C167F" w:rsidRPr="004C167F" w:rsidRDefault="004C167F" w:rsidP="004C167F">
      <w:pPr>
        <w:spacing w:line="259" w:lineRule="auto"/>
        <w:rPr>
          <w:rFonts w:ascii="Arial" w:eastAsiaTheme="minorHAnsi" w:hAnsi="Arial" w:cs="Arial"/>
          <w:sz w:val="22"/>
          <w:szCs w:val="22"/>
          <w:lang w:eastAsia="en-US"/>
        </w:rPr>
      </w:pPr>
    </w:p>
    <w:p w:rsidR="004C167F" w:rsidRPr="004C167F" w:rsidRDefault="004C167F" w:rsidP="004C167F">
      <w:pPr>
        <w:spacing w:line="259" w:lineRule="auto"/>
        <w:rPr>
          <w:rFonts w:ascii="Arial" w:eastAsiaTheme="minorHAnsi" w:hAnsi="Arial" w:cs="Arial"/>
          <w:b/>
          <w:sz w:val="22"/>
          <w:szCs w:val="22"/>
          <w:lang w:eastAsia="en-US"/>
        </w:rPr>
      </w:pPr>
      <w:r w:rsidRPr="004C167F">
        <w:rPr>
          <w:rFonts w:ascii="Arial" w:eastAsiaTheme="minorHAnsi" w:hAnsi="Arial" w:cs="Arial"/>
          <w:b/>
          <w:sz w:val="22"/>
          <w:szCs w:val="22"/>
          <w:lang w:eastAsia="en-US"/>
        </w:rPr>
        <w:t>Next steps:</w:t>
      </w:r>
    </w:p>
    <w:p w:rsidR="004C167F" w:rsidRPr="004C167F" w:rsidRDefault="004C167F" w:rsidP="004C167F">
      <w:pPr>
        <w:pStyle w:val="ListParagraph"/>
        <w:numPr>
          <w:ilvl w:val="0"/>
          <w:numId w:val="5"/>
        </w:numPr>
        <w:spacing w:line="259" w:lineRule="auto"/>
        <w:rPr>
          <w:rFonts w:ascii="Arial" w:eastAsiaTheme="minorHAnsi" w:hAnsi="Arial" w:cs="Arial"/>
          <w:b/>
          <w:sz w:val="22"/>
          <w:szCs w:val="22"/>
          <w:lang w:eastAsia="en-US"/>
        </w:rPr>
      </w:pPr>
      <w:r w:rsidRPr="004C167F">
        <w:rPr>
          <w:rFonts w:ascii="Arial" w:eastAsiaTheme="minorHAnsi" w:hAnsi="Arial" w:cs="Arial"/>
          <w:b/>
          <w:color w:val="000000"/>
          <w:sz w:val="22"/>
          <w:szCs w:val="22"/>
          <w:lang w:eastAsia="en-US"/>
        </w:rPr>
        <w:t>Planning to include sustained shared thinking questions to further develop ad</w:t>
      </w:r>
      <w:r>
        <w:rPr>
          <w:rFonts w:ascii="Arial" w:eastAsiaTheme="minorHAnsi" w:hAnsi="Arial" w:cs="Arial"/>
          <w:b/>
          <w:color w:val="000000"/>
          <w:sz w:val="22"/>
          <w:szCs w:val="22"/>
          <w:lang w:eastAsia="en-US"/>
        </w:rPr>
        <w:t>ult interaction and questioning for both indoor and outdoor areas.</w:t>
      </w:r>
    </w:p>
    <w:p w:rsidR="004C167F" w:rsidRPr="004C167F" w:rsidRDefault="004C167F" w:rsidP="004C167F">
      <w:pPr>
        <w:pStyle w:val="ListParagraph"/>
        <w:numPr>
          <w:ilvl w:val="0"/>
          <w:numId w:val="5"/>
        </w:numPr>
        <w:autoSpaceDE w:val="0"/>
        <w:autoSpaceDN w:val="0"/>
        <w:adjustRightInd w:val="0"/>
        <w:rPr>
          <w:rFonts w:ascii="Arial" w:eastAsiaTheme="minorHAnsi" w:hAnsi="Arial" w:cs="Arial"/>
          <w:b/>
          <w:color w:val="000000"/>
          <w:sz w:val="22"/>
          <w:szCs w:val="22"/>
          <w:lang w:eastAsia="en-US"/>
        </w:rPr>
      </w:pPr>
      <w:r w:rsidRPr="004C167F">
        <w:rPr>
          <w:rFonts w:ascii="Arial" w:eastAsiaTheme="minorHAnsi" w:hAnsi="Arial" w:cs="Arial"/>
          <w:b/>
          <w:color w:val="000000"/>
          <w:sz w:val="22"/>
          <w:szCs w:val="22"/>
          <w:lang w:eastAsia="en-US"/>
        </w:rPr>
        <w:t xml:space="preserve">Use table signs at independent activities to show differentiation and intended outcomes. </w:t>
      </w:r>
    </w:p>
    <w:p w:rsidR="004C167F" w:rsidRDefault="004C167F" w:rsidP="004C167F">
      <w:pPr>
        <w:spacing w:line="259" w:lineRule="auto"/>
        <w:rPr>
          <w:rFonts w:ascii="Arial" w:eastAsiaTheme="minorHAnsi" w:hAnsi="Arial" w:cs="Arial"/>
          <w:b/>
          <w:sz w:val="22"/>
          <w:szCs w:val="22"/>
          <w:lang w:eastAsia="en-US"/>
        </w:rPr>
      </w:pPr>
    </w:p>
    <w:p w:rsidR="004C167F" w:rsidRPr="004C167F" w:rsidRDefault="004C167F" w:rsidP="004C167F">
      <w:pPr>
        <w:rPr>
          <w:rFonts w:ascii="Arial" w:hAnsi="Arial" w:cs="Arial"/>
          <w:sz w:val="22"/>
          <w:szCs w:val="22"/>
        </w:rPr>
      </w:pPr>
      <w:proofErr w:type="spellStart"/>
      <w:proofErr w:type="gramStart"/>
      <w:r>
        <w:rPr>
          <w:rFonts w:ascii="Arial" w:hAnsi="Arial" w:cs="Arial"/>
          <w:color w:val="000000"/>
          <w:sz w:val="22"/>
          <w:szCs w:val="22"/>
        </w:rPr>
        <w:t>bep</w:t>
      </w:r>
      <w:proofErr w:type="spellEnd"/>
      <w:proofErr w:type="gramEnd"/>
      <w:r>
        <w:rPr>
          <w:rFonts w:ascii="Arial" w:hAnsi="Arial" w:cs="Arial"/>
          <w:color w:val="000000"/>
          <w:sz w:val="22"/>
          <w:szCs w:val="22"/>
        </w:rPr>
        <w:t xml:space="preserve"> school review on 30.01 and 31.01.2020 </w:t>
      </w:r>
      <w:r w:rsidR="002A3544">
        <w:rPr>
          <w:rFonts w:ascii="Arial" w:hAnsi="Arial" w:cs="Arial"/>
          <w:color w:val="000000"/>
          <w:sz w:val="22"/>
          <w:szCs w:val="22"/>
        </w:rPr>
        <w:t>compared practice from a visit in October 19, referencing:</w:t>
      </w:r>
      <w:bookmarkStart w:id="0" w:name="_GoBack"/>
      <w:bookmarkEnd w:id="0"/>
    </w:p>
    <w:p w:rsidR="004C167F" w:rsidRPr="004C167F" w:rsidRDefault="004C167F" w:rsidP="004C167F">
      <w:pPr>
        <w:pStyle w:val="ListParagraph"/>
        <w:numPr>
          <w:ilvl w:val="0"/>
          <w:numId w:val="6"/>
        </w:numPr>
        <w:ind w:left="360"/>
        <w:rPr>
          <w:rFonts w:ascii="Arial" w:hAnsi="Arial" w:cs="Arial"/>
          <w:sz w:val="22"/>
          <w:szCs w:val="22"/>
        </w:rPr>
      </w:pPr>
      <w:r>
        <w:rPr>
          <w:rFonts w:ascii="Arial" w:hAnsi="Arial" w:cs="Arial"/>
          <w:color w:val="000000"/>
          <w:sz w:val="22"/>
          <w:szCs w:val="22"/>
        </w:rPr>
        <w:t>A</w:t>
      </w:r>
      <w:r w:rsidRPr="00BB06A8">
        <w:rPr>
          <w:rFonts w:ascii="Arial" w:hAnsi="Arial" w:cs="Arial"/>
          <w:color w:val="000000"/>
          <w:sz w:val="22"/>
          <w:szCs w:val="22"/>
        </w:rPr>
        <w:t xml:space="preserve"> ‘transformation’ </w:t>
      </w:r>
      <w:r>
        <w:rPr>
          <w:rFonts w:ascii="Arial" w:hAnsi="Arial" w:cs="Arial"/>
          <w:color w:val="000000"/>
          <w:sz w:val="22"/>
          <w:szCs w:val="22"/>
        </w:rPr>
        <w:t xml:space="preserve">was seen </w:t>
      </w:r>
      <w:r w:rsidRPr="00BB06A8">
        <w:rPr>
          <w:rFonts w:ascii="Arial" w:hAnsi="Arial" w:cs="Arial"/>
          <w:color w:val="000000"/>
          <w:sz w:val="22"/>
          <w:szCs w:val="22"/>
        </w:rPr>
        <w:t>in</w:t>
      </w:r>
      <w:r>
        <w:rPr>
          <w:rFonts w:ascii="Arial" w:hAnsi="Arial" w:cs="Arial"/>
          <w:color w:val="000000"/>
          <w:sz w:val="22"/>
          <w:szCs w:val="22"/>
        </w:rPr>
        <w:t xml:space="preserve"> the</w:t>
      </w:r>
      <w:r w:rsidRPr="00BB06A8">
        <w:rPr>
          <w:rFonts w:ascii="Arial" w:hAnsi="Arial" w:cs="Arial"/>
          <w:color w:val="000000"/>
          <w:sz w:val="22"/>
          <w:szCs w:val="22"/>
        </w:rPr>
        <w:t xml:space="preserve"> Early Years. </w:t>
      </w:r>
    </w:p>
    <w:p w:rsidR="004C167F" w:rsidRPr="004C167F" w:rsidRDefault="004C167F" w:rsidP="004C167F">
      <w:pPr>
        <w:pStyle w:val="ListParagraph"/>
        <w:numPr>
          <w:ilvl w:val="0"/>
          <w:numId w:val="6"/>
        </w:numPr>
        <w:ind w:left="360"/>
        <w:rPr>
          <w:rFonts w:ascii="Arial" w:hAnsi="Arial" w:cs="Arial"/>
          <w:sz w:val="22"/>
          <w:szCs w:val="22"/>
        </w:rPr>
      </w:pPr>
      <w:r w:rsidRPr="00BB06A8">
        <w:rPr>
          <w:rFonts w:ascii="Arial" w:hAnsi="Arial" w:cs="Arial"/>
          <w:color w:val="000000"/>
          <w:sz w:val="22"/>
          <w:szCs w:val="22"/>
        </w:rPr>
        <w:t>Expectations</w:t>
      </w:r>
      <w:r>
        <w:rPr>
          <w:rFonts w:ascii="Arial" w:hAnsi="Arial" w:cs="Arial"/>
          <w:color w:val="000000"/>
          <w:sz w:val="22"/>
          <w:szCs w:val="22"/>
        </w:rPr>
        <w:t xml:space="preserve"> have been raised significantly.</w:t>
      </w:r>
    </w:p>
    <w:p w:rsidR="004C167F" w:rsidRPr="00BB06A8" w:rsidRDefault="004C167F" w:rsidP="004C167F">
      <w:pPr>
        <w:pStyle w:val="ListParagraph"/>
        <w:numPr>
          <w:ilvl w:val="0"/>
          <w:numId w:val="6"/>
        </w:numPr>
        <w:ind w:left="360"/>
        <w:rPr>
          <w:rFonts w:ascii="Arial" w:hAnsi="Arial" w:cs="Arial"/>
          <w:sz w:val="22"/>
          <w:szCs w:val="22"/>
        </w:rPr>
      </w:pPr>
      <w:r>
        <w:rPr>
          <w:rFonts w:ascii="Arial" w:hAnsi="Arial" w:cs="Arial"/>
          <w:color w:val="000000"/>
          <w:sz w:val="22"/>
          <w:szCs w:val="22"/>
        </w:rPr>
        <w:t xml:space="preserve">A </w:t>
      </w:r>
      <w:r w:rsidRPr="00BB06A8">
        <w:rPr>
          <w:rFonts w:ascii="Arial" w:hAnsi="Arial" w:cs="Arial"/>
          <w:color w:val="000000"/>
          <w:sz w:val="22"/>
          <w:szCs w:val="22"/>
        </w:rPr>
        <w:t xml:space="preserve">highly accomplished new member of staff in reception is impacting positively. </w:t>
      </w:r>
    </w:p>
    <w:p w:rsidR="004C167F" w:rsidRPr="00BB06A8" w:rsidRDefault="004C167F" w:rsidP="004C167F">
      <w:pPr>
        <w:pStyle w:val="ListParagraph"/>
        <w:numPr>
          <w:ilvl w:val="0"/>
          <w:numId w:val="6"/>
        </w:numPr>
        <w:ind w:left="360"/>
        <w:rPr>
          <w:rFonts w:ascii="Arial" w:hAnsi="Arial" w:cs="Arial"/>
          <w:sz w:val="22"/>
          <w:szCs w:val="22"/>
        </w:rPr>
      </w:pPr>
      <w:r w:rsidRPr="00BB06A8">
        <w:rPr>
          <w:rFonts w:ascii="Arial" w:hAnsi="Arial" w:cs="Arial"/>
          <w:color w:val="000000"/>
          <w:sz w:val="22"/>
          <w:szCs w:val="22"/>
        </w:rPr>
        <w:t xml:space="preserve">The Early Years lead has worked with external partners who have provided effective support. </w:t>
      </w:r>
    </w:p>
    <w:p w:rsidR="004C167F" w:rsidRPr="00BB06A8" w:rsidRDefault="004C167F" w:rsidP="004C167F">
      <w:pPr>
        <w:pStyle w:val="ListParagraph"/>
        <w:numPr>
          <w:ilvl w:val="0"/>
          <w:numId w:val="6"/>
        </w:numPr>
        <w:ind w:left="360"/>
        <w:rPr>
          <w:rFonts w:ascii="Arial" w:hAnsi="Arial" w:cs="Arial"/>
          <w:sz w:val="22"/>
          <w:szCs w:val="22"/>
        </w:rPr>
      </w:pPr>
      <w:r w:rsidRPr="00BB06A8">
        <w:rPr>
          <w:rFonts w:ascii="Arial" w:hAnsi="Arial" w:cs="Arial"/>
          <w:color w:val="000000"/>
          <w:sz w:val="22"/>
          <w:szCs w:val="22"/>
        </w:rPr>
        <w:t xml:space="preserve">The moderation of the school’s baseline assessments were validated and judged as accurate. </w:t>
      </w:r>
    </w:p>
    <w:p w:rsidR="004C167F" w:rsidRPr="00BB06A8" w:rsidRDefault="004C167F" w:rsidP="004C167F">
      <w:pPr>
        <w:pStyle w:val="ListParagraph"/>
        <w:numPr>
          <w:ilvl w:val="0"/>
          <w:numId w:val="6"/>
        </w:numPr>
        <w:ind w:left="360"/>
        <w:rPr>
          <w:rFonts w:ascii="Arial" w:hAnsi="Arial" w:cs="Arial"/>
          <w:sz w:val="22"/>
          <w:szCs w:val="22"/>
        </w:rPr>
      </w:pPr>
      <w:r w:rsidRPr="00BB06A8">
        <w:rPr>
          <w:rFonts w:ascii="Arial" w:hAnsi="Arial" w:cs="Arial"/>
          <w:color w:val="000000"/>
          <w:sz w:val="22"/>
          <w:szCs w:val="22"/>
        </w:rPr>
        <w:t xml:space="preserve">There is compelling evidence that the tracking is rigorous and robust. </w:t>
      </w:r>
    </w:p>
    <w:p w:rsidR="004C167F" w:rsidRPr="004C167F" w:rsidRDefault="004C167F" w:rsidP="004C167F">
      <w:pPr>
        <w:spacing w:line="259" w:lineRule="auto"/>
        <w:rPr>
          <w:rFonts w:ascii="Arial" w:eastAsiaTheme="minorHAnsi" w:hAnsi="Arial" w:cs="Arial"/>
          <w:b/>
          <w:sz w:val="22"/>
          <w:szCs w:val="22"/>
          <w:lang w:eastAsia="en-US"/>
        </w:rPr>
      </w:pPr>
    </w:p>
    <w:p w:rsidR="004C167F" w:rsidRPr="004C167F" w:rsidRDefault="004C167F" w:rsidP="004C167F">
      <w:pPr>
        <w:spacing w:after="46" w:line="259" w:lineRule="auto"/>
        <w:rPr>
          <w:rFonts w:ascii="Arial" w:hAnsi="Arial" w:cs="Arial"/>
          <w:b/>
          <w:sz w:val="22"/>
          <w:szCs w:val="22"/>
        </w:rPr>
      </w:pPr>
    </w:p>
    <w:p w:rsidR="003020B6" w:rsidRPr="004C167F" w:rsidRDefault="003020B6" w:rsidP="003020B6">
      <w:pPr>
        <w:spacing w:line="239" w:lineRule="auto"/>
        <w:rPr>
          <w:rFonts w:ascii="Arial" w:hAnsi="Arial" w:cs="Arial"/>
          <w:b/>
        </w:rPr>
      </w:pPr>
    </w:p>
    <w:p w:rsidR="003020B6" w:rsidRPr="004C167F" w:rsidRDefault="003020B6" w:rsidP="00B56DA9">
      <w:pPr>
        <w:rPr>
          <w:rFonts w:ascii="Arial" w:hAnsi="Arial" w:cs="Arial"/>
          <w:b/>
        </w:rPr>
      </w:pPr>
    </w:p>
    <w:p w:rsidR="00B56DA9" w:rsidRPr="004C167F" w:rsidRDefault="00B56DA9">
      <w:pPr>
        <w:rPr>
          <w:rFonts w:ascii="Arial" w:hAnsi="Arial" w:cs="Arial"/>
        </w:rPr>
      </w:pPr>
    </w:p>
    <w:sectPr w:rsidR="00B56DA9" w:rsidRPr="004C167F" w:rsidSect="00B56D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D3252"/>
    <w:multiLevelType w:val="hybridMultilevel"/>
    <w:tmpl w:val="6C88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FE03B3"/>
    <w:multiLevelType w:val="hybridMultilevel"/>
    <w:tmpl w:val="38F0A478"/>
    <w:lvl w:ilvl="0" w:tplc="147087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D2E620">
      <w:start w:val="1"/>
      <w:numFmt w:val="bullet"/>
      <w:lvlText w:val="-"/>
      <w:lvlJc w:val="left"/>
      <w:pPr>
        <w:ind w:left="1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62259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2E7E4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5A51E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62177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8A089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78DC0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E4E11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2D827EC0"/>
    <w:multiLevelType w:val="hybridMultilevel"/>
    <w:tmpl w:val="C34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9E64C7"/>
    <w:multiLevelType w:val="hybridMultilevel"/>
    <w:tmpl w:val="336ADD06"/>
    <w:lvl w:ilvl="0" w:tplc="D026E112">
      <w:start w:val="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143AE3"/>
    <w:multiLevelType w:val="hybridMultilevel"/>
    <w:tmpl w:val="A5EE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761996"/>
    <w:multiLevelType w:val="hybridMultilevel"/>
    <w:tmpl w:val="E2683A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A9"/>
    <w:rsid w:val="000D0DCE"/>
    <w:rsid w:val="002A3544"/>
    <w:rsid w:val="003020B6"/>
    <w:rsid w:val="004C167F"/>
    <w:rsid w:val="004F45ED"/>
    <w:rsid w:val="00B56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3169F-766F-4F94-B720-C2E63AFA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DA9"/>
    <w:pPr>
      <w:ind w:left="720"/>
      <w:contextualSpacing/>
    </w:pPr>
  </w:style>
  <w:style w:type="paragraph" w:customStyle="1" w:styleId="Default">
    <w:name w:val="Default"/>
    <w:rsid w:val="004F45ED"/>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Gay</dc:creator>
  <cp:keywords/>
  <dc:description/>
  <cp:lastModifiedBy>Michelle Gay</cp:lastModifiedBy>
  <cp:revision>4</cp:revision>
  <dcterms:created xsi:type="dcterms:W3CDTF">2020-07-02T10:12:00Z</dcterms:created>
  <dcterms:modified xsi:type="dcterms:W3CDTF">2020-07-02T19:48:00Z</dcterms:modified>
</cp:coreProperties>
</file>